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3A" w:rsidRDefault="003565F4" w:rsidP="003565F4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ОО ФГОС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ДО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Познавательное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развитие»</w:t>
      </w:r>
      <w:r>
        <w:rPr>
          <w:rFonts w:ascii="TimesNewRomanPSMT" w:hAnsi="TimesNewRomanPSMT"/>
          <w:color w:val="000000"/>
          <w:sz w:val="28"/>
          <w:szCs w:val="28"/>
        </w:rPr>
        <w:br/>
        <w:t>Формирование элементарных математических представлений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3565F4">
        <w:rPr>
          <w:rFonts w:ascii="TimesNewRomanPSMT" w:hAnsi="TimesNewRomanPSMT"/>
          <w:b/>
          <w:color w:val="000000"/>
          <w:sz w:val="28"/>
          <w:szCs w:val="28"/>
        </w:rPr>
        <w:t>Конспект непрерывной образовательной деятельности</w:t>
      </w:r>
      <w:r w:rsidRPr="003565F4">
        <w:rPr>
          <w:rFonts w:ascii="TimesNewRomanPSMT" w:hAnsi="TimesNewRomanPSMT"/>
          <w:b/>
          <w:color w:val="000000"/>
          <w:sz w:val="28"/>
          <w:szCs w:val="28"/>
        </w:rPr>
        <w:br/>
        <w:t>«Сказ про гео</w:t>
      </w:r>
      <w:r>
        <w:rPr>
          <w:rFonts w:ascii="TimesNewRomanPSMT" w:hAnsi="TimesNewRomanPSMT"/>
          <w:b/>
          <w:color w:val="000000"/>
          <w:sz w:val="28"/>
          <w:szCs w:val="28"/>
        </w:rPr>
        <w:t>метрические фигуры»</w:t>
      </w:r>
      <w:r>
        <w:rPr>
          <w:rFonts w:ascii="TimesNewRomanPSMT" w:hAnsi="TimesNewRomanPSMT"/>
          <w:b/>
          <w:color w:val="000000"/>
          <w:sz w:val="28"/>
          <w:szCs w:val="28"/>
        </w:rPr>
        <w:br/>
        <w:t xml:space="preserve">для детей </w:t>
      </w:r>
      <w:r w:rsidRPr="003565F4">
        <w:rPr>
          <w:rFonts w:ascii="TimesNewRomanPSMT" w:hAnsi="TimesNewRomanPSMT"/>
          <w:b/>
          <w:color w:val="000000"/>
          <w:sz w:val="28"/>
          <w:szCs w:val="28"/>
        </w:rPr>
        <w:t xml:space="preserve"> младшей группы 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МАДОУ №25 </w:t>
      </w:r>
      <w:r>
        <w:rPr>
          <w:rFonts w:ascii="TimesNewRomanPSMT" w:hAnsi="TimesNewRomanPSMT" w:hint="eastAsia"/>
          <w:b/>
          <w:color w:val="000000"/>
          <w:sz w:val="28"/>
          <w:szCs w:val="28"/>
        </w:rPr>
        <w:t>«</w:t>
      </w:r>
      <w:r>
        <w:rPr>
          <w:rFonts w:ascii="TimesNewRomanPSMT" w:hAnsi="TimesNewRomanPSMT"/>
          <w:b/>
          <w:color w:val="000000"/>
          <w:sz w:val="28"/>
          <w:szCs w:val="28"/>
        </w:rPr>
        <w:t>Малыш</w:t>
      </w:r>
      <w:r>
        <w:rPr>
          <w:rFonts w:ascii="TimesNewRomanPSMT" w:hAnsi="TimesNewRomanPSMT" w:hint="eastAsia"/>
          <w:b/>
          <w:color w:val="000000"/>
          <w:sz w:val="28"/>
          <w:szCs w:val="28"/>
        </w:rPr>
        <w:t>»</w:t>
      </w:r>
    </w:p>
    <w:p w:rsidR="003565F4" w:rsidRDefault="0099469B" w:rsidP="003565F4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ЗАДАЧИ: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ОО ФГОС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ДО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ПОЗНАВАТЕЛЬНОЕ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РАЗВИТИЕ»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Формировать знания об овале и его свойствах;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Формировать умение группировать и воссоздавать геометрическую</w:t>
      </w:r>
      <w:r>
        <w:rPr>
          <w:rFonts w:ascii="TimesNewRomanPSMT" w:hAnsi="TimesNewRomanPSMT"/>
          <w:color w:val="000000"/>
          <w:sz w:val="28"/>
          <w:szCs w:val="28"/>
        </w:rPr>
        <w:br/>
        <w:t>фигуру из отдельных частей;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Закреплять навыки умение сравнивать предметы по длине и ширине.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Совершенствовать счет в пределах 1-4;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Формировать умение соотносить с цифрой-символом.</w:t>
      </w:r>
      <w:r>
        <w:rPr>
          <w:rFonts w:ascii="TimesNewRomanPSMT" w:hAnsi="TimesNewRomanPSMT"/>
          <w:color w:val="000000"/>
          <w:sz w:val="28"/>
          <w:szCs w:val="28"/>
        </w:rPr>
        <w:br/>
        <w:t>ОО ФГОС ДО «РЕЧЕВОЕ РАЗВИТИЕ»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Развивать связную речь;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Закреплять навык вести диалог с педагогом;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Формировать потребность делиться своими впечатлениями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со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  <w:t>взрослым и детьми.</w:t>
      </w:r>
      <w:r>
        <w:rPr>
          <w:rFonts w:ascii="TimesNewRomanPSMT" w:hAnsi="TimesNewRomanPSMT"/>
          <w:color w:val="000000"/>
          <w:sz w:val="28"/>
          <w:szCs w:val="28"/>
        </w:rPr>
        <w:br/>
        <w:t>ОО ФГОС ДО «СОЦИАЛЬНО-КОММУНИКАТИВНОЕ РАЗВИТИЕ»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Побуждать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доброжелательно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общаться друг с другом;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Побуждать участвовать в обсуждении непрерывной деятельности;</w:t>
      </w:r>
      <w:r>
        <w:rPr>
          <w:rFonts w:ascii="TimesNewRomanPSMT" w:hAnsi="TimesNewRomanPSMT"/>
          <w:color w:val="000000"/>
          <w:sz w:val="28"/>
          <w:szCs w:val="28"/>
        </w:rPr>
        <w:br/>
        <w:t>ОО ФГОС ДО «ФИЗИЧЕСКОЕ РАЗВИТИЕ»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Совершенствовать пространственную ориентировку детей;</w:t>
      </w:r>
    </w:p>
    <w:p w:rsidR="003C5E70" w:rsidRDefault="003C5E70" w:rsidP="003565F4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ИСПОЛЬЗОВАНИЕ СОВРЕМЕННЫХ 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br/>
        <w:t>ТЕХНОЛОГИЙ – ИКТ – технология (презентация), проблемно-игровые</w:t>
      </w:r>
      <w:r>
        <w:rPr>
          <w:rFonts w:ascii="Calibri" w:hAnsi="Calibri"/>
          <w:color w:val="000000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технологии (проблемные ситуации математической направленности),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технологии (дыхательная гимнастика).</w:t>
      </w:r>
      <w:r>
        <w:rPr>
          <w:rFonts w:ascii="TimesNewRomanPSMT" w:hAnsi="TimesNewRomanPSMT"/>
          <w:color w:val="000000"/>
          <w:sz w:val="28"/>
          <w:szCs w:val="28"/>
        </w:rPr>
        <w:br/>
        <w:t>МАТЕРИАЛЫ И ОБОРУДОВАНИЕ ДЛЯ ПРОВЕДЕНИЯ НОД -</w:t>
      </w:r>
      <w:r>
        <w:rPr>
          <w:rFonts w:ascii="TimesNewRomanPSMT" w:hAnsi="TimesNewRomanPSMT"/>
          <w:color w:val="000000"/>
          <w:sz w:val="28"/>
          <w:szCs w:val="28"/>
        </w:rPr>
        <w:br/>
        <w:t>графическое изображение домика с 2-мя тропинками; плоскостные</w:t>
      </w:r>
      <w:r>
        <w:rPr>
          <w:rFonts w:ascii="TimesNewRomanPSMT" w:hAnsi="TimesNewRomanPSMT"/>
          <w:color w:val="000000"/>
          <w:sz w:val="28"/>
          <w:szCs w:val="28"/>
        </w:rPr>
        <w:br/>
        <w:t>геометрические фигуры: круг, квадрат, треугольник и овал; муляжи</w:t>
      </w:r>
      <w:r>
        <w:rPr>
          <w:rFonts w:ascii="TimesNewRomanPSMT" w:hAnsi="TimesNewRomanPSMT"/>
          <w:color w:val="000000"/>
          <w:sz w:val="28"/>
          <w:szCs w:val="28"/>
        </w:rPr>
        <w:br/>
        <w:t>пряников разной формы; плоскостные овалы по количеству детей,</w:t>
      </w:r>
      <w:r>
        <w:rPr>
          <w:rFonts w:ascii="TimesNewRomanPSMT" w:hAnsi="TimesNewRomanPSMT"/>
          <w:color w:val="000000"/>
          <w:sz w:val="28"/>
          <w:szCs w:val="28"/>
        </w:rPr>
        <w:br/>
        <w:t>разрезанные на 4 части; цифры-символы 1-4.</w:t>
      </w:r>
      <w:r>
        <w:rPr>
          <w:rFonts w:ascii="TimesNewRomanPSMT" w:hAnsi="TimesNewRomanPSMT"/>
          <w:color w:val="000000"/>
          <w:sz w:val="28"/>
          <w:szCs w:val="28"/>
        </w:rPr>
        <w:br/>
        <w:t>ПРЕДВАРИТЕЛЬНАЯ СОВМЕСТНАЯ ДЕЯТЕЛЬНОСТЬ – знакомство с</w:t>
      </w:r>
      <w:r>
        <w:rPr>
          <w:rFonts w:ascii="TimesNewRomanPSMT" w:hAnsi="TimesNewRomanPSMT"/>
          <w:color w:val="000000"/>
          <w:sz w:val="28"/>
          <w:szCs w:val="28"/>
        </w:rPr>
        <w:br/>
        <w:t>геометрическими фигурами, беседа, чтение сказки  «Приключения</w:t>
      </w:r>
      <w:r>
        <w:rPr>
          <w:rFonts w:ascii="TimesNewRomanPSMT" w:hAnsi="TimesNewRomanPSMT"/>
          <w:color w:val="000000"/>
          <w:sz w:val="28"/>
          <w:szCs w:val="28"/>
        </w:rPr>
        <w:br/>
        <w:t>квадрата».</w:t>
      </w:r>
    </w:p>
    <w:p w:rsidR="003C5E70" w:rsidRDefault="003C5E70" w:rsidP="003565F4">
      <w:pPr>
        <w:rPr>
          <w:rFonts w:ascii="TimesNewRomanPSMT" w:hAnsi="TimesNewRomanPSMT"/>
          <w:color w:val="000000"/>
          <w:sz w:val="28"/>
          <w:szCs w:val="28"/>
        </w:rPr>
      </w:pPr>
    </w:p>
    <w:p w:rsidR="003C5E70" w:rsidRPr="000C264E" w:rsidRDefault="003C5E70" w:rsidP="003565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26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Ход:</w:t>
      </w:r>
    </w:p>
    <w:tbl>
      <w:tblPr>
        <w:tblStyle w:val="a7"/>
        <w:tblW w:w="0" w:type="auto"/>
        <w:tblLook w:val="04A0"/>
      </w:tblPr>
      <w:tblGrid>
        <w:gridCol w:w="6204"/>
        <w:gridCol w:w="3367"/>
      </w:tblGrid>
      <w:tr w:rsidR="003C5E70" w:rsidRPr="000C264E" w:rsidTr="000E6072">
        <w:tc>
          <w:tcPr>
            <w:tcW w:w="6204" w:type="dxa"/>
          </w:tcPr>
          <w:p w:rsidR="003C5E70" w:rsidRPr="000C264E" w:rsidRDefault="003C5E70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67" w:type="dxa"/>
          </w:tcPr>
          <w:p w:rsidR="003C5E70" w:rsidRPr="000C264E" w:rsidRDefault="003C5E70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3C5E70" w:rsidRPr="000C264E" w:rsidTr="000E6072">
        <w:tc>
          <w:tcPr>
            <w:tcW w:w="6204" w:type="dxa"/>
          </w:tcPr>
          <w:p w:rsidR="003C5E70" w:rsidRPr="000C264E" w:rsidRDefault="000E6072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Организационная часть</w:t>
            </w:r>
          </w:p>
        </w:tc>
        <w:tc>
          <w:tcPr>
            <w:tcW w:w="3367" w:type="dxa"/>
          </w:tcPr>
          <w:p w:rsidR="003C5E70" w:rsidRPr="000C264E" w:rsidRDefault="003C5E70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E70" w:rsidRPr="000C264E" w:rsidTr="000E6072">
        <w:tc>
          <w:tcPr>
            <w:tcW w:w="6204" w:type="dxa"/>
          </w:tcPr>
          <w:p w:rsidR="003C5E70" w:rsidRPr="000C264E" w:rsidRDefault="000E6072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Ребята, а вы любите сказки? 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Хотите я вам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расскажу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новую сказку? (1 слайд)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Тогда слушайте.</w:t>
            </w:r>
          </w:p>
        </w:tc>
        <w:tc>
          <w:tcPr>
            <w:tcW w:w="3367" w:type="dxa"/>
          </w:tcPr>
          <w:p w:rsidR="003C5E70" w:rsidRPr="000C264E" w:rsidRDefault="000E6072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3C5E70" w:rsidRPr="000C264E" w:rsidTr="000E6072">
        <w:tc>
          <w:tcPr>
            <w:tcW w:w="6204" w:type="dxa"/>
          </w:tcPr>
          <w:p w:rsidR="003C5E70" w:rsidRPr="000C264E" w:rsidRDefault="000E6072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Основная часть</w:t>
            </w:r>
          </w:p>
        </w:tc>
        <w:tc>
          <w:tcPr>
            <w:tcW w:w="3367" w:type="dxa"/>
          </w:tcPr>
          <w:p w:rsidR="003C5E70" w:rsidRPr="000C264E" w:rsidRDefault="003C5E70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E70" w:rsidRPr="000C264E" w:rsidTr="000E6072">
        <w:tc>
          <w:tcPr>
            <w:tcW w:w="6204" w:type="dxa"/>
          </w:tcPr>
          <w:p w:rsidR="003C5E70" w:rsidRPr="000C264E" w:rsidRDefault="000E6072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Стоял в лесу домик. Не простой, а пряничный. (2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слайд)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жила-была в нем дружная семейка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геометрических фигур. (3 слайд)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Посмотрите внимательно и скажите, что же за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геометрические фигуры жили в домике?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Сколько всего было геометрических фигур?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Давайте посчитаем.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Матве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й(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Ваня, Тимоша), найди и покажи нам цифру 3.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Жили не тужили, по утрам вместе чай с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пряниками пили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лайд 4) Пряники они пекли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сами. И были эти пряники разной-разной формы.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5361" w:rsidRPr="000C264E" w:rsidRDefault="0015536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Вот, посмотрите. (</w:t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 блюдце лежат 3 пряника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Агнесса</w:t>
            </w:r>
            <w:proofErr w:type="gramStart"/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,(</w:t>
            </w:r>
            <w:proofErr w:type="gramEnd"/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Ефим)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иди, возьми пряник и скажи,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какой он формы?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Илья, а ты какой формы взял пряник?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А у тебя, Саша 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пряник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какой формы?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Молодцы!</w:t>
            </w:r>
          </w:p>
          <w:p w:rsidR="00155361" w:rsidRPr="000C264E" w:rsidRDefault="0015536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5361" w:rsidRPr="000C264E" w:rsidRDefault="0015536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Однажды сидят братья, пьют чай (слайд 5) и вдруг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видят, кто-то по дорожке бежит, с боку на бок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перекатывается. Пригляделись, да это же их братец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ОВАЛ. Кто бежал по дорожке? (слайд 6)</w:t>
            </w:r>
          </w:p>
          <w:p w:rsidR="00155361" w:rsidRPr="000C264E" w:rsidRDefault="0015536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Артём</w:t>
            </w:r>
            <w:r w:rsidR="00155361"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иди, покажи нам овал.</w:t>
            </w:r>
          </w:p>
          <w:p w:rsidR="00155361" w:rsidRPr="000C264E" w:rsidRDefault="0015536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Бежал, бежал и остановился. К домику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геометрических фигур ведет ни одна, а несколько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тропинок-дорожек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проблемно-игровая технология)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Давайте посчитаем, сколько тропинок </w:t>
            </w:r>
            <w:r w:rsidR="00612821"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ведут к</w:t>
            </w:r>
            <w:r w:rsidR="00612821"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домику? (слайд 7)</w:t>
            </w:r>
            <w:r w:rsidR="00612821"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Андрей, сколько тропинок?</w:t>
            </w:r>
            <w:r w:rsidR="00612821"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Ваня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покажи цифру 2.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 дорожки одинаковые или разные?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 чем они отличаются?</w:t>
            </w: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Вот он стоит и не знает, по какой же дорожке ему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бежать?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Подскажите, ребята.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 почему?</w:t>
            </w: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(проблемно-игровая технология)</w:t>
            </w: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Прибежал овал к своим братьям: треугольнику,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кругу и квадрату и сколько их стало? (слайд 8)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Вася, посчитай, сколько стало фигур?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Ира, иди, покажи нам цифру 4.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Сели братья пить чай с пряниками, друг на друга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налюбуются. И вдруг стали они спорить, на кого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 геометрических фигур похож овал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лайд 9)</w:t>
            </w: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7FCC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Ребята, помогите им. На какую же из 3-х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геометрических фигур похож овал?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612821" w:rsidRPr="000C264E" w:rsidRDefault="00612821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почему?</w:t>
            </w:r>
          </w:p>
          <w:p w:rsidR="00407FCC" w:rsidRPr="000C264E" w:rsidRDefault="00407FCC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7FCC" w:rsidRPr="000C264E" w:rsidRDefault="00407FCC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7FCC" w:rsidRPr="000C264E" w:rsidRDefault="00407FCC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 загордился овал, надул щеки, стал похож на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пузырь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лайд 10) Как овал надувался, давайте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покажем.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Выходите на середину группы</w:t>
            </w:r>
          </w:p>
          <w:p w:rsidR="00407FCC" w:rsidRPr="000C264E" w:rsidRDefault="00407FCC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7FCC" w:rsidRPr="000C264E" w:rsidRDefault="00407FCC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Подвижная игра «Пузырь»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 еще как он надувался, давайте покажем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лайд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11)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Здоровьесберегающая</w:t>
            </w:r>
            <w:proofErr w:type="spell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технология)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Надувался-надувался пузырь и лопнул, частички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его разлетелись в разные стороны.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Расстроились братья: круг, квадрат и треугольник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стали искать овал. А найти не могут! Ребята, что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же делать?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Надо им как-то помочь. Давайте вместе поищем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овал.</w:t>
            </w:r>
          </w:p>
          <w:p w:rsidR="000C264E" w:rsidRPr="000C264E" w:rsidRDefault="000C264E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7FCC" w:rsidRPr="000C264E" w:rsidRDefault="000C264E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Гду</w:t>
            </w:r>
            <w:proofErr w:type="spellEnd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нас живёт математика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карандаши, кубики). Вот там и посмотри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где найти овал.</w:t>
            </w:r>
          </w:p>
          <w:p w:rsidR="00407FCC" w:rsidRPr="000C264E" w:rsidRDefault="00407FCC" w:rsidP="001553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</w:tcPr>
          <w:p w:rsidR="003C5E70" w:rsidRPr="000C264E" w:rsidRDefault="000E6072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Дети слушают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Дети называют: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круг, квадрат,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треугольник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Считают хором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Находит и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показывает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(воспитатель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помогает при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необходимости)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sz w:val="28"/>
                <w:szCs w:val="28"/>
              </w:rPr>
              <w:t>Дети называют форму выбранного пряника</w:t>
            </w: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61" w:rsidRPr="000C264E" w:rsidRDefault="0015536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sz w:val="28"/>
                <w:szCs w:val="28"/>
              </w:rPr>
              <w:t>Овал</w:t>
            </w: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Считают (одна,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две)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Две тропинки</w:t>
            </w:r>
            <w:proofErr w:type="gramStart"/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оказывает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Разные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(По цвету: одна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зеленая, а другая –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синяя).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(Одна – узкая,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другая – широкая;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одна – длинная, а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другая –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короткая).</w:t>
            </w: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(По короткой)</w:t>
            </w: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(Потому что по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короткой дорожке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быстрее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добежишь до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дому).</w:t>
            </w: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</w:t>
            </w:r>
            <w:proofErr w:type="spellStart"/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етыре</w:t>
            </w:r>
            <w:proofErr w:type="spellEnd"/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12821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r w:rsidR="00612821"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читают</w:t>
            </w: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 круг</w:t>
            </w: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 него, как и у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круга нет углов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Он шире, длиннее</w:t>
            </w:r>
          </w:p>
          <w:p w:rsidR="00612821" w:rsidRPr="000C264E" w:rsidRDefault="00612821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CC" w:rsidRPr="000C264E" w:rsidRDefault="00407FCC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Дети ходят по</w:t>
            </w:r>
            <w:r w:rsidRPr="000C2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группе и ищут</w:t>
            </w:r>
          </w:p>
          <w:p w:rsidR="000C264E" w:rsidRPr="000C264E" w:rsidRDefault="000C264E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C264E" w:rsidRPr="000C264E" w:rsidRDefault="000C264E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C264E" w:rsidRPr="000C264E" w:rsidRDefault="000C264E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C264E" w:rsidRPr="000C264E" w:rsidRDefault="000C264E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C264E" w:rsidRPr="000C264E" w:rsidRDefault="000C264E" w:rsidP="003565F4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C264E" w:rsidRPr="000C264E" w:rsidRDefault="000C264E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Дети., </w:t>
            </w:r>
            <w:proofErr w:type="spellStart"/>
            <w:proofErr w:type="gramStart"/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по-желанию</w:t>
            </w:r>
            <w:proofErr w:type="spellEnd"/>
            <w:proofErr w:type="gramEnd"/>
            <w:r w:rsidRPr="000C264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выбирают центры.</w:t>
            </w:r>
          </w:p>
        </w:tc>
      </w:tr>
      <w:tr w:rsidR="003C5E70" w:rsidRPr="000C264E" w:rsidTr="000E6072">
        <w:tc>
          <w:tcPr>
            <w:tcW w:w="6204" w:type="dxa"/>
          </w:tcPr>
          <w:p w:rsidR="003C5E70" w:rsidRPr="000C264E" w:rsidRDefault="000C264E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Итог:</w:t>
            </w:r>
          </w:p>
        </w:tc>
        <w:tc>
          <w:tcPr>
            <w:tcW w:w="3367" w:type="dxa"/>
          </w:tcPr>
          <w:p w:rsidR="003C5E70" w:rsidRPr="000C264E" w:rsidRDefault="003C5E70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E70" w:rsidRPr="000C264E" w:rsidTr="000E6072">
        <w:tc>
          <w:tcPr>
            <w:tcW w:w="6204" w:type="dxa"/>
          </w:tcPr>
          <w:p w:rsidR="003C5E70" w:rsidRPr="000C264E" w:rsidRDefault="000C264E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sz w:val="28"/>
                <w:szCs w:val="28"/>
              </w:rPr>
              <w:t xml:space="preserve">- Вам понравилась сказка? </w:t>
            </w:r>
          </w:p>
          <w:p w:rsidR="000C264E" w:rsidRPr="000C264E" w:rsidRDefault="000C264E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sz w:val="28"/>
                <w:szCs w:val="28"/>
              </w:rPr>
              <w:t>-А что больше всего понравилось?</w:t>
            </w:r>
          </w:p>
        </w:tc>
        <w:tc>
          <w:tcPr>
            <w:tcW w:w="3367" w:type="dxa"/>
          </w:tcPr>
          <w:p w:rsidR="003C5E70" w:rsidRPr="000C264E" w:rsidRDefault="000C264E" w:rsidP="0035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64E">
              <w:rPr>
                <w:rFonts w:ascii="Times New Roman" w:hAnsi="Times New Roman" w:cs="Times New Roman"/>
                <w:sz w:val="28"/>
                <w:szCs w:val="28"/>
              </w:rPr>
              <w:t>Опрос детей по работе в центрах</w:t>
            </w:r>
          </w:p>
        </w:tc>
      </w:tr>
    </w:tbl>
    <w:p w:rsidR="003C5E70" w:rsidRPr="000C264E" w:rsidRDefault="003C5E70" w:rsidP="003565F4">
      <w:pPr>
        <w:rPr>
          <w:rFonts w:ascii="Times New Roman" w:hAnsi="Times New Roman" w:cs="Times New Roman"/>
          <w:sz w:val="28"/>
          <w:szCs w:val="28"/>
        </w:rPr>
      </w:pPr>
    </w:p>
    <w:sectPr w:rsidR="003C5E70" w:rsidRPr="000C264E" w:rsidSect="0022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465" w:rsidRDefault="009E4465" w:rsidP="003C5E70">
      <w:pPr>
        <w:spacing w:after="0" w:line="240" w:lineRule="auto"/>
      </w:pPr>
      <w:r>
        <w:separator/>
      </w:r>
    </w:p>
  </w:endnote>
  <w:endnote w:type="continuationSeparator" w:id="0">
    <w:p w:rsidR="009E4465" w:rsidRDefault="009E4465" w:rsidP="003C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465" w:rsidRDefault="009E4465" w:rsidP="003C5E70">
      <w:pPr>
        <w:spacing w:after="0" w:line="240" w:lineRule="auto"/>
      </w:pPr>
      <w:r>
        <w:separator/>
      </w:r>
    </w:p>
  </w:footnote>
  <w:footnote w:type="continuationSeparator" w:id="0">
    <w:p w:rsidR="009E4465" w:rsidRDefault="009E4465" w:rsidP="003C5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5F4"/>
    <w:rsid w:val="000C264E"/>
    <w:rsid w:val="000E6072"/>
    <w:rsid w:val="00155361"/>
    <w:rsid w:val="00227C3A"/>
    <w:rsid w:val="003565F4"/>
    <w:rsid w:val="003C5E70"/>
    <w:rsid w:val="00407FCC"/>
    <w:rsid w:val="00612821"/>
    <w:rsid w:val="0099469B"/>
    <w:rsid w:val="009E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5E70"/>
  </w:style>
  <w:style w:type="paragraph" w:styleId="a5">
    <w:name w:val="footer"/>
    <w:basedOn w:val="a"/>
    <w:link w:val="a6"/>
    <w:uiPriority w:val="99"/>
    <w:semiHidden/>
    <w:unhideWhenUsed/>
    <w:rsid w:val="003C5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5E70"/>
  </w:style>
  <w:style w:type="table" w:styleId="a7">
    <w:name w:val="Table Grid"/>
    <w:basedOn w:val="a1"/>
    <w:uiPriority w:val="59"/>
    <w:rsid w:val="003C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2019-04-07T12:23:00Z</dcterms:created>
  <dcterms:modified xsi:type="dcterms:W3CDTF">2019-04-07T12:23:00Z</dcterms:modified>
</cp:coreProperties>
</file>